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BC074A">
        <w:rPr>
          <w:rFonts w:ascii="Tahoma" w:hAnsi="Tahoma" w:cs="Tahoma"/>
          <w:b/>
          <w:bCs/>
          <w:sz w:val="20"/>
          <w:szCs w:val="20"/>
        </w:rPr>
        <w:t>MONTAŻ DROGOWYCH BARIEREK OCHRONNYCH PRZY ULICY OBROŃCÓW WESTERPALTTE W PRABUTACH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5B46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13FE0" w:rsidRPr="005F346A" w:rsidRDefault="00613FE0" w:rsidP="00613FE0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13FE0" w:rsidRPr="005F346A" w:rsidRDefault="00613FE0" w:rsidP="00613FE0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45B46" w:rsidRPr="002C711F" w:rsidRDefault="00613FE0" w:rsidP="00613FE0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Pr="002C711F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A45B46" w:rsidRPr="002C711F" w:rsidRDefault="00A45B46" w:rsidP="00A45B46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A45B46" w:rsidRPr="005F346A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A45B46" w:rsidP="00A45B46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BC074A" w:rsidRPr="00BC074A" w:rsidRDefault="00A45B46" w:rsidP="00BC074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BC074A" w:rsidRPr="00BC074A">
        <w:rPr>
          <w:rFonts w:ascii="Tahoma" w:hAnsi="Tahoma"/>
          <w:b/>
          <w:sz w:val="20"/>
          <w:szCs w:val="20"/>
        </w:rPr>
        <w:t>„Montaż drogowych barierek ochronnych przy ulicy Obrońców Westerplatte w Prabutach”</w:t>
      </w:r>
      <w:r w:rsidR="00BC074A" w:rsidRPr="00BC074A">
        <w:rPr>
          <w:rFonts w:ascii="Tahoma" w:hAnsi="Tahoma"/>
          <w:b/>
          <w:bCs/>
          <w:color w:val="000000"/>
          <w:sz w:val="20"/>
          <w:szCs w:val="20"/>
        </w:rPr>
        <w:t xml:space="preserve"> 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F26EE6">
        <w:rPr>
          <w:rFonts w:ascii="Tahoma" w:eastAsia="Times New Roman" w:hAnsi="Tahoma" w:cs="Tahoma"/>
          <w:bCs/>
          <w:sz w:val="20"/>
          <w:szCs w:val="20"/>
          <w:lang w:eastAsia="pl-PL"/>
        </w:rPr>
        <w:t>techniczną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9A3FE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45 dni 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9A3FE9" w:rsidRDefault="009A3FE9" w:rsidP="009A3FE9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A3FE9" w:rsidRPr="005F346A" w:rsidRDefault="009A3FE9" w:rsidP="009A3FE9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A3FE9" w:rsidRPr="002C711F" w:rsidRDefault="009A3FE9" w:rsidP="009A3FE9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9A3FE9" w:rsidRPr="002C711F" w:rsidRDefault="009A3FE9" w:rsidP="009A3FE9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5F346A" w:rsidRDefault="00E223AB" w:rsidP="005F346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A45B46" w:rsidRPr="009A3FE9" w:rsidRDefault="009A3FE9" w:rsidP="009A3FE9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</w:t>
      </w:r>
      <w:r w:rsidR="00BC074A">
        <w:rPr>
          <w:rFonts w:ascii="Tahoma" w:hAnsi="Tahoma" w:cs="Tahoma"/>
          <w:sz w:val="16"/>
          <w:szCs w:val="16"/>
        </w:rPr>
        <w:t>…………………………………….</w:t>
      </w:r>
      <w:r>
        <w:rPr>
          <w:rFonts w:ascii="Tahoma" w:hAnsi="Tahoma" w:cs="Tahoma"/>
          <w:sz w:val="16"/>
          <w:szCs w:val="16"/>
        </w:rPr>
        <w:t>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9A3FE9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9A3FE9" w:rsidRPr="00A23F65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9A3FE9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</w:t>
      </w:r>
      <w:r w:rsidR="00A45B46" w:rsidRPr="009A3FE9">
        <w:rPr>
          <w:rFonts w:ascii="Tahoma" w:hAnsi="Tahoma" w:cs="Tahoma"/>
          <w:iCs/>
          <w:color w:val="000000"/>
          <w:sz w:val="16"/>
          <w:szCs w:val="16"/>
        </w:rPr>
        <w:t xml:space="preserve"> r.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B23" w:rsidRDefault="00AA4B23" w:rsidP="00D52A20">
      <w:r>
        <w:separator/>
      </w:r>
    </w:p>
  </w:endnote>
  <w:endnote w:type="continuationSeparator" w:id="0">
    <w:p w:rsidR="00AA4B23" w:rsidRDefault="00AA4B23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4A" w:rsidRPr="001C3B09" w:rsidRDefault="00BC074A" w:rsidP="00BC074A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1C3B09">
      <w:rPr>
        <w:rFonts w:ascii="Tahoma" w:hAnsi="Tahoma"/>
        <w:bCs/>
        <w:color w:val="000000"/>
        <w:sz w:val="16"/>
        <w:szCs w:val="16"/>
      </w:rPr>
      <w:t xml:space="preserve">Postępowanie o udzielenie zamówienia publicznego </w:t>
    </w:r>
    <w:r>
      <w:rPr>
        <w:rFonts w:ascii="Tahoma" w:hAnsi="Tahoma"/>
        <w:bCs/>
        <w:color w:val="000000"/>
        <w:sz w:val="16"/>
        <w:szCs w:val="16"/>
      </w:rPr>
      <w:t>poniżej 6 000 euro na realizację</w:t>
    </w:r>
    <w:r w:rsidRPr="001C3B09">
      <w:rPr>
        <w:rFonts w:ascii="Tahoma" w:hAnsi="Tahoma"/>
        <w:bCs/>
        <w:color w:val="000000"/>
        <w:sz w:val="16"/>
        <w:szCs w:val="16"/>
      </w:rPr>
      <w:t xml:space="preserve"> zadania pn.: </w:t>
    </w:r>
    <w:r w:rsidRPr="001C3B09">
      <w:rPr>
        <w:rFonts w:ascii="Tahoma" w:hAnsi="Tahoma"/>
        <w:sz w:val="16"/>
        <w:szCs w:val="16"/>
      </w:rPr>
      <w:t>„</w:t>
    </w:r>
    <w:r>
      <w:rPr>
        <w:rFonts w:ascii="Tahoma" w:hAnsi="Tahoma"/>
        <w:sz w:val="16"/>
        <w:szCs w:val="16"/>
      </w:rPr>
      <w:t>Montaż drogowych barierek ochronnych przy ulicy Obrońców Westerplatte w Prabutach</w:t>
    </w:r>
    <w:r w:rsidRPr="001C3B09">
      <w:rPr>
        <w:rFonts w:ascii="Tahoma" w:hAnsi="Tahoma"/>
        <w:sz w:val="16"/>
        <w:szCs w:val="16"/>
      </w:rPr>
      <w:t>”</w:t>
    </w:r>
    <w:r w:rsidRPr="001C3B09">
      <w:rPr>
        <w:rFonts w:ascii="Tahoma" w:hAnsi="Tahoma"/>
        <w:bCs/>
        <w:color w:val="000000"/>
        <w:sz w:val="16"/>
        <w:szCs w:val="16"/>
      </w:rPr>
      <w:t xml:space="preserve">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B23" w:rsidRDefault="00AA4B23" w:rsidP="00D52A20">
      <w:r>
        <w:separator/>
      </w:r>
    </w:p>
  </w:footnote>
  <w:footnote w:type="continuationSeparator" w:id="0">
    <w:p w:rsidR="00AA4B23" w:rsidRDefault="00AA4B23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613FE0">
      <w:rPr>
        <w:rFonts w:asciiTheme="minorHAnsi" w:hAnsiTheme="minorHAnsi"/>
        <w:sz w:val="16"/>
        <w:szCs w:val="16"/>
      </w:rPr>
      <w:t>20</w:t>
    </w:r>
    <w:r>
      <w:rPr>
        <w:rFonts w:asciiTheme="minorHAnsi" w:hAnsiTheme="minorHAnsi"/>
        <w:sz w:val="16"/>
        <w:szCs w:val="16"/>
      </w:rPr>
      <w:t>/2017/KK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92D1F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4AC9"/>
    <w:rsid w:val="004466DC"/>
    <w:rsid w:val="004660D6"/>
    <w:rsid w:val="00471041"/>
    <w:rsid w:val="00482D19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3FE0"/>
    <w:rsid w:val="006154AC"/>
    <w:rsid w:val="00651549"/>
    <w:rsid w:val="00671BD7"/>
    <w:rsid w:val="00696F1F"/>
    <w:rsid w:val="006B152A"/>
    <w:rsid w:val="006D4840"/>
    <w:rsid w:val="006E378E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A0E3B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A3FE9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A4B2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C074A"/>
    <w:rsid w:val="00BD6916"/>
    <w:rsid w:val="00BF3B4F"/>
    <w:rsid w:val="00C01EC6"/>
    <w:rsid w:val="00C06A6D"/>
    <w:rsid w:val="00C11041"/>
    <w:rsid w:val="00C200DD"/>
    <w:rsid w:val="00C60BBB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52E2D-B5D3-4598-83D5-E466B15C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129</cp:revision>
  <cp:lastPrinted>2015-11-12T10:05:00Z</cp:lastPrinted>
  <dcterms:created xsi:type="dcterms:W3CDTF">2014-04-30T08:09:00Z</dcterms:created>
  <dcterms:modified xsi:type="dcterms:W3CDTF">2017-06-22T12:20:00Z</dcterms:modified>
</cp:coreProperties>
</file>